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05" w:rsidRPr="00982518" w:rsidRDefault="00211805" w:rsidP="002B7D2F">
      <w:pPr>
        <w:spacing w:line="280" w:lineRule="atLeast"/>
        <w:rPr>
          <w:sz w:val="17"/>
          <w:szCs w:val="17"/>
        </w:rPr>
      </w:pPr>
      <w:bookmarkStart w:id="0" w:name="_GoBack"/>
      <w:bookmarkEnd w:id="0"/>
    </w:p>
    <w:p w:rsidR="00211805" w:rsidRDefault="00982518" w:rsidP="002B7D2F">
      <w:pPr>
        <w:spacing w:line="280" w:lineRule="atLeast"/>
        <w:rPr>
          <w:i/>
          <w:sz w:val="32"/>
          <w:szCs w:val="32"/>
        </w:rPr>
      </w:pPr>
      <w:r w:rsidRPr="00982518">
        <w:rPr>
          <w:i/>
          <w:sz w:val="32"/>
          <w:szCs w:val="32"/>
        </w:rPr>
        <w:t xml:space="preserve">Text für </w:t>
      </w:r>
      <w:r w:rsidR="000A65E5">
        <w:rPr>
          <w:i/>
          <w:sz w:val="32"/>
          <w:szCs w:val="32"/>
        </w:rPr>
        <w:t>Internetseite</w:t>
      </w:r>
    </w:p>
    <w:p w:rsidR="00982518" w:rsidRDefault="00982518" w:rsidP="002B7D2F">
      <w:pPr>
        <w:spacing w:line="280" w:lineRule="atLeast"/>
        <w:rPr>
          <w:i/>
          <w:sz w:val="32"/>
          <w:szCs w:val="32"/>
        </w:rPr>
      </w:pPr>
    </w:p>
    <w:p w:rsidR="00982518" w:rsidRDefault="00982518" w:rsidP="002B7D2F">
      <w:pPr>
        <w:spacing w:line="280" w:lineRule="atLeast"/>
        <w:rPr>
          <w:i/>
          <w:sz w:val="32"/>
          <w:szCs w:val="32"/>
        </w:rPr>
      </w:pPr>
    </w:p>
    <w:p w:rsidR="00982518" w:rsidRDefault="00187AB5" w:rsidP="002B7D2F">
      <w:pPr>
        <w:spacing w:line="28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Digitalisierung: Megatrend auf der </w:t>
      </w:r>
      <w:proofErr w:type="spellStart"/>
      <w:r>
        <w:rPr>
          <w:b/>
          <w:sz w:val="32"/>
          <w:szCs w:val="32"/>
        </w:rPr>
        <w:t>Texcare</w:t>
      </w:r>
      <w:proofErr w:type="spellEnd"/>
      <w:r>
        <w:rPr>
          <w:b/>
          <w:sz w:val="32"/>
          <w:szCs w:val="32"/>
        </w:rPr>
        <w:t xml:space="preserve"> International</w:t>
      </w:r>
    </w:p>
    <w:p w:rsidR="00982518" w:rsidRDefault="00982518" w:rsidP="002B7D2F">
      <w:pPr>
        <w:spacing w:line="280" w:lineRule="atLeast"/>
        <w:rPr>
          <w:b/>
          <w:sz w:val="32"/>
          <w:szCs w:val="32"/>
        </w:rPr>
      </w:pPr>
    </w:p>
    <w:p w:rsidR="00D952A0" w:rsidRDefault="000A65E5" w:rsidP="00D952A0">
      <w:pPr>
        <w:spacing w:line="280" w:lineRule="atLeast"/>
        <w:rPr>
          <w:sz w:val="24"/>
          <w:szCs w:val="24"/>
        </w:rPr>
      </w:pPr>
      <w:r>
        <w:rPr>
          <w:sz w:val="24"/>
          <w:szCs w:val="24"/>
        </w:rPr>
        <w:t xml:space="preserve">Vom 20. bis 24. Juni 2020 </w:t>
      </w:r>
      <w:r w:rsidR="003D5917">
        <w:rPr>
          <w:sz w:val="24"/>
          <w:szCs w:val="24"/>
        </w:rPr>
        <w:t xml:space="preserve">öffnet die </w:t>
      </w:r>
      <w:proofErr w:type="spellStart"/>
      <w:r w:rsidR="003D5917">
        <w:rPr>
          <w:sz w:val="24"/>
          <w:szCs w:val="24"/>
        </w:rPr>
        <w:t>Texcare</w:t>
      </w:r>
      <w:proofErr w:type="spellEnd"/>
      <w:r w:rsidR="003D5917">
        <w:rPr>
          <w:sz w:val="24"/>
          <w:szCs w:val="24"/>
        </w:rPr>
        <w:t xml:space="preserve"> International, die Weltleitmesse für die moderne Textilpflege in Frankfurt am Main ihre Tore. Erwartet werden über 300 Auss</w:t>
      </w:r>
      <w:r w:rsidR="00436DD1">
        <w:rPr>
          <w:sz w:val="24"/>
          <w:szCs w:val="24"/>
        </w:rPr>
        <w:t>t</w:t>
      </w:r>
      <w:r w:rsidR="003D5917">
        <w:rPr>
          <w:sz w:val="24"/>
          <w:szCs w:val="24"/>
        </w:rPr>
        <w:t>eller</w:t>
      </w:r>
      <w:r w:rsidR="00772E5A">
        <w:rPr>
          <w:sz w:val="24"/>
          <w:szCs w:val="24"/>
        </w:rPr>
        <w:t xml:space="preserve"> aus der ganzen Welt</w:t>
      </w:r>
      <w:r w:rsidR="003D5917">
        <w:rPr>
          <w:sz w:val="24"/>
          <w:szCs w:val="24"/>
        </w:rPr>
        <w:t xml:space="preserve">, die ihre </w:t>
      </w:r>
      <w:r w:rsidR="00436DD1">
        <w:rPr>
          <w:sz w:val="24"/>
          <w:szCs w:val="24"/>
        </w:rPr>
        <w:t xml:space="preserve">punktgenau </w:t>
      </w:r>
      <w:r w:rsidR="003D5917">
        <w:rPr>
          <w:sz w:val="24"/>
          <w:szCs w:val="24"/>
        </w:rPr>
        <w:t xml:space="preserve">zur </w:t>
      </w:r>
      <w:proofErr w:type="spellStart"/>
      <w:r w:rsidR="003D5917">
        <w:rPr>
          <w:sz w:val="24"/>
          <w:szCs w:val="24"/>
        </w:rPr>
        <w:t>Texcare</w:t>
      </w:r>
      <w:proofErr w:type="spellEnd"/>
      <w:r w:rsidR="003D5917">
        <w:rPr>
          <w:sz w:val="24"/>
          <w:szCs w:val="24"/>
        </w:rPr>
        <w:t xml:space="preserve"> International entwickelten Innovationen, einem internationalen Messepublikum vorstellen. </w:t>
      </w:r>
      <w:r w:rsidR="00436DD1">
        <w:rPr>
          <w:sz w:val="24"/>
          <w:szCs w:val="24"/>
        </w:rPr>
        <w:t>Das Produktangebot der Fachmesse reicht von Maschinen und Anlagen, über Wasch- und Reinigungsmittel, Logistik- und IT-Lösungen</w:t>
      </w:r>
      <w:r w:rsidR="00D54FE0">
        <w:rPr>
          <w:sz w:val="24"/>
          <w:szCs w:val="24"/>
        </w:rPr>
        <w:t xml:space="preserve"> bis hin zu Wäsche und Berufskleidung.</w:t>
      </w:r>
    </w:p>
    <w:p w:rsidR="00D952A0" w:rsidRDefault="00D952A0" w:rsidP="00D952A0">
      <w:pPr>
        <w:spacing w:line="280" w:lineRule="atLeast"/>
        <w:rPr>
          <w:sz w:val="24"/>
          <w:szCs w:val="24"/>
        </w:rPr>
      </w:pPr>
    </w:p>
    <w:p w:rsidR="003A0DE7" w:rsidRDefault="00436DD1" w:rsidP="00D952A0">
      <w:pPr>
        <w:spacing w:line="280" w:lineRule="atLeast"/>
        <w:rPr>
          <w:sz w:val="24"/>
          <w:szCs w:val="24"/>
        </w:rPr>
      </w:pPr>
      <w:r>
        <w:rPr>
          <w:sz w:val="24"/>
          <w:szCs w:val="24"/>
        </w:rPr>
        <w:t xml:space="preserve">Der Megatrend in der Branche ist </w:t>
      </w:r>
      <w:r w:rsidR="003A0DE7">
        <w:rPr>
          <w:sz w:val="24"/>
          <w:szCs w:val="24"/>
        </w:rPr>
        <w:t xml:space="preserve">Digitalisierung, um beispielsweise </w:t>
      </w:r>
      <w:r>
        <w:rPr>
          <w:sz w:val="24"/>
          <w:szCs w:val="24"/>
        </w:rPr>
        <w:t>d</w:t>
      </w:r>
      <w:r w:rsidR="003A0DE7">
        <w:rPr>
          <w:sz w:val="24"/>
          <w:szCs w:val="24"/>
        </w:rPr>
        <w:t xml:space="preserve">urch den </w:t>
      </w:r>
      <w:r>
        <w:rPr>
          <w:sz w:val="24"/>
          <w:szCs w:val="24"/>
        </w:rPr>
        <w:t xml:space="preserve">Einsatz von digitalen und smarten Lösungen die Produktivität zu erhöhen, Ausfallzeiten zu minimieren, die Nachhaltigkeit zu verbessern </w:t>
      </w:r>
      <w:r w:rsidR="003A0DE7">
        <w:rPr>
          <w:sz w:val="24"/>
          <w:szCs w:val="24"/>
        </w:rPr>
        <w:t>oder</w:t>
      </w:r>
      <w:r>
        <w:rPr>
          <w:sz w:val="24"/>
          <w:szCs w:val="24"/>
        </w:rPr>
        <w:t xml:space="preserve"> Kunden neue Geschäftsmodelle anzubieten. </w:t>
      </w:r>
      <w:r w:rsidR="003A0DE7">
        <w:rPr>
          <w:sz w:val="24"/>
          <w:szCs w:val="24"/>
        </w:rPr>
        <w:t>D</w:t>
      </w:r>
      <w:r w:rsidRPr="00187AB5">
        <w:rPr>
          <w:sz w:val="24"/>
          <w:szCs w:val="24"/>
        </w:rPr>
        <w:t xml:space="preserve">ie Top-Themen der </w:t>
      </w:r>
      <w:proofErr w:type="spellStart"/>
      <w:r w:rsidRPr="00187AB5">
        <w:rPr>
          <w:sz w:val="24"/>
          <w:szCs w:val="24"/>
        </w:rPr>
        <w:t>Texcare</w:t>
      </w:r>
      <w:proofErr w:type="spellEnd"/>
      <w:r w:rsidRPr="00187AB5">
        <w:rPr>
          <w:sz w:val="24"/>
          <w:szCs w:val="24"/>
        </w:rPr>
        <w:t xml:space="preserve"> International</w:t>
      </w:r>
      <w:r w:rsidR="00772E5A" w:rsidRPr="00187AB5">
        <w:rPr>
          <w:sz w:val="24"/>
          <w:szCs w:val="24"/>
        </w:rPr>
        <w:t xml:space="preserve"> 2020</w:t>
      </w:r>
      <w:r w:rsidR="003A0DE7">
        <w:rPr>
          <w:sz w:val="24"/>
          <w:szCs w:val="24"/>
        </w:rPr>
        <w:t xml:space="preserve"> greifen diesen Trend unter den Überschriften „</w:t>
      </w:r>
      <w:r w:rsidRPr="00874EC8">
        <w:rPr>
          <w:sz w:val="24"/>
          <w:szCs w:val="24"/>
        </w:rPr>
        <w:t>Smart Factory</w:t>
      </w:r>
      <w:r w:rsidR="003A0DE7">
        <w:rPr>
          <w:sz w:val="24"/>
          <w:szCs w:val="24"/>
        </w:rPr>
        <w:t>“</w:t>
      </w:r>
      <w:r w:rsidRPr="00874EC8">
        <w:rPr>
          <w:sz w:val="24"/>
          <w:szCs w:val="24"/>
        </w:rPr>
        <w:t xml:space="preserve">, </w:t>
      </w:r>
      <w:r w:rsidR="003A0DE7">
        <w:rPr>
          <w:sz w:val="24"/>
          <w:szCs w:val="24"/>
        </w:rPr>
        <w:t>„</w:t>
      </w:r>
      <w:r w:rsidRPr="00874EC8">
        <w:rPr>
          <w:sz w:val="24"/>
          <w:szCs w:val="24"/>
        </w:rPr>
        <w:t>New Business Models</w:t>
      </w:r>
      <w:r w:rsidR="003A0DE7">
        <w:rPr>
          <w:sz w:val="24"/>
          <w:szCs w:val="24"/>
        </w:rPr>
        <w:t>“</w:t>
      </w:r>
      <w:r w:rsidRPr="00874EC8">
        <w:rPr>
          <w:sz w:val="24"/>
          <w:szCs w:val="24"/>
        </w:rPr>
        <w:t xml:space="preserve">, </w:t>
      </w:r>
      <w:r w:rsidR="003A0DE7">
        <w:rPr>
          <w:sz w:val="24"/>
          <w:szCs w:val="24"/>
        </w:rPr>
        <w:t>„</w:t>
      </w:r>
      <w:proofErr w:type="spellStart"/>
      <w:r w:rsidR="00187AB5" w:rsidRPr="00874EC8">
        <w:rPr>
          <w:sz w:val="24"/>
          <w:szCs w:val="24"/>
        </w:rPr>
        <w:t>Sustainability</w:t>
      </w:r>
      <w:proofErr w:type="spellEnd"/>
      <w:r w:rsidR="003A0DE7">
        <w:rPr>
          <w:sz w:val="24"/>
          <w:szCs w:val="24"/>
        </w:rPr>
        <w:t>“</w:t>
      </w:r>
      <w:r w:rsidR="00187AB5" w:rsidRPr="003A0DE7">
        <w:rPr>
          <w:sz w:val="24"/>
          <w:szCs w:val="24"/>
        </w:rPr>
        <w:t xml:space="preserve"> und</w:t>
      </w:r>
      <w:r w:rsidR="00772E5A" w:rsidRPr="003A0DE7">
        <w:rPr>
          <w:sz w:val="24"/>
          <w:szCs w:val="24"/>
        </w:rPr>
        <w:t xml:space="preserve"> </w:t>
      </w:r>
      <w:r w:rsidR="003A0DE7">
        <w:rPr>
          <w:sz w:val="24"/>
          <w:szCs w:val="24"/>
        </w:rPr>
        <w:t>„</w:t>
      </w:r>
      <w:r w:rsidR="00772E5A" w:rsidRPr="00874EC8">
        <w:rPr>
          <w:sz w:val="24"/>
          <w:szCs w:val="24"/>
        </w:rPr>
        <w:t>New Work – New Learning</w:t>
      </w:r>
      <w:r w:rsidR="003A0DE7">
        <w:rPr>
          <w:sz w:val="24"/>
          <w:szCs w:val="24"/>
        </w:rPr>
        <w:t>“</w:t>
      </w:r>
      <w:r w:rsidR="00874EC8">
        <w:rPr>
          <w:sz w:val="24"/>
          <w:szCs w:val="24"/>
        </w:rPr>
        <w:t xml:space="preserve"> </w:t>
      </w:r>
      <w:r w:rsidR="003A0DE7">
        <w:rPr>
          <w:sz w:val="24"/>
          <w:szCs w:val="24"/>
        </w:rPr>
        <w:t>auf.</w:t>
      </w:r>
      <w:r w:rsidR="00772E5A" w:rsidRPr="00187AB5">
        <w:rPr>
          <w:sz w:val="24"/>
          <w:szCs w:val="24"/>
        </w:rPr>
        <w:t xml:space="preserve"> </w:t>
      </w:r>
    </w:p>
    <w:p w:rsidR="003A0DE7" w:rsidRDefault="003A0DE7" w:rsidP="00D952A0">
      <w:pPr>
        <w:spacing w:line="280" w:lineRule="atLeast"/>
        <w:rPr>
          <w:sz w:val="24"/>
          <w:szCs w:val="24"/>
        </w:rPr>
      </w:pPr>
    </w:p>
    <w:p w:rsidR="00D952A0" w:rsidRDefault="00772E5A" w:rsidP="00D952A0">
      <w:pPr>
        <w:spacing w:line="280" w:lineRule="atLeast"/>
        <w:rPr>
          <w:sz w:val="24"/>
          <w:szCs w:val="24"/>
        </w:rPr>
      </w:pPr>
      <w:r w:rsidRPr="00772E5A">
        <w:rPr>
          <w:sz w:val="24"/>
          <w:szCs w:val="24"/>
        </w:rPr>
        <w:t xml:space="preserve">Die Marktführer der </w:t>
      </w:r>
      <w:r w:rsidR="00883E14">
        <w:rPr>
          <w:sz w:val="24"/>
          <w:szCs w:val="24"/>
        </w:rPr>
        <w:t xml:space="preserve">Textilpflege werden </w:t>
      </w:r>
      <w:r w:rsidRPr="00772E5A">
        <w:rPr>
          <w:sz w:val="24"/>
          <w:szCs w:val="24"/>
        </w:rPr>
        <w:t xml:space="preserve">auf der </w:t>
      </w:r>
      <w:proofErr w:type="spellStart"/>
      <w:r w:rsidRPr="00772E5A">
        <w:rPr>
          <w:sz w:val="24"/>
          <w:szCs w:val="24"/>
        </w:rPr>
        <w:t>Texcare</w:t>
      </w:r>
      <w:proofErr w:type="spellEnd"/>
      <w:r w:rsidRPr="00772E5A">
        <w:rPr>
          <w:sz w:val="24"/>
          <w:szCs w:val="24"/>
        </w:rPr>
        <w:t xml:space="preserve"> International </w:t>
      </w:r>
      <w:r w:rsidR="00883E14">
        <w:rPr>
          <w:sz w:val="24"/>
          <w:szCs w:val="24"/>
        </w:rPr>
        <w:t xml:space="preserve">smarte Lösungen zeigen, die Unternehmen helfen, ihre Wettbewerbsfähigkeit zu erhöhen. </w:t>
      </w:r>
    </w:p>
    <w:p w:rsidR="00883E14" w:rsidRDefault="00883E14" w:rsidP="00D952A0">
      <w:pPr>
        <w:spacing w:line="280" w:lineRule="atLeast"/>
        <w:rPr>
          <w:sz w:val="24"/>
          <w:szCs w:val="24"/>
        </w:rPr>
      </w:pPr>
    </w:p>
    <w:p w:rsidR="00883E14" w:rsidRDefault="00883E14" w:rsidP="00D952A0">
      <w:pPr>
        <w:spacing w:line="280" w:lineRule="atLeast"/>
        <w:rPr>
          <w:sz w:val="24"/>
          <w:szCs w:val="24"/>
        </w:rPr>
      </w:pPr>
      <w:r>
        <w:rPr>
          <w:sz w:val="24"/>
          <w:szCs w:val="24"/>
        </w:rPr>
        <w:t xml:space="preserve">Die treibenden Themen der Branche finden sich auch im Eventprogramm der </w:t>
      </w:r>
      <w:proofErr w:type="spellStart"/>
      <w:r>
        <w:rPr>
          <w:sz w:val="24"/>
          <w:szCs w:val="24"/>
        </w:rPr>
        <w:t>Texcare</w:t>
      </w:r>
      <w:proofErr w:type="spellEnd"/>
      <w:r>
        <w:rPr>
          <w:sz w:val="24"/>
          <w:szCs w:val="24"/>
        </w:rPr>
        <w:t xml:space="preserve"> International wieder. </w:t>
      </w:r>
      <w:r w:rsidR="00111792">
        <w:rPr>
          <w:sz w:val="24"/>
          <w:szCs w:val="24"/>
        </w:rPr>
        <w:t xml:space="preserve">Das </w:t>
      </w:r>
      <w:proofErr w:type="spellStart"/>
      <w:r w:rsidR="00111792" w:rsidRPr="00874EC8">
        <w:rPr>
          <w:sz w:val="24"/>
          <w:szCs w:val="24"/>
        </w:rPr>
        <w:t>Texcare</w:t>
      </w:r>
      <w:proofErr w:type="spellEnd"/>
      <w:r w:rsidR="00111792" w:rsidRPr="00874EC8">
        <w:rPr>
          <w:sz w:val="24"/>
          <w:szCs w:val="24"/>
        </w:rPr>
        <w:t xml:space="preserve"> Forum</w:t>
      </w:r>
      <w:r w:rsidR="00111792">
        <w:rPr>
          <w:sz w:val="24"/>
          <w:szCs w:val="24"/>
        </w:rPr>
        <w:t xml:space="preserve"> bietet vom 20. bis 23. Juni </w:t>
      </w:r>
      <w:r w:rsidR="003A0DE7">
        <w:rPr>
          <w:sz w:val="24"/>
          <w:szCs w:val="24"/>
        </w:rPr>
        <w:t xml:space="preserve">2020 </w:t>
      </w:r>
      <w:r w:rsidR="00111792">
        <w:rPr>
          <w:sz w:val="24"/>
          <w:szCs w:val="24"/>
        </w:rPr>
        <w:t xml:space="preserve">sowohl für Textilreinigungen wie </w:t>
      </w:r>
      <w:r w:rsidR="00736A01">
        <w:rPr>
          <w:sz w:val="24"/>
          <w:szCs w:val="24"/>
        </w:rPr>
        <w:t xml:space="preserve">für Wäschereien </w:t>
      </w:r>
      <w:r w:rsidR="00111792">
        <w:rPr>
          <w:sz w:val="24"/>
          <w:szCs w:val="24"/>
        </w:rPr>
        <w:t>vertiefende Informationen</w:t>
      </w:r>
      <w:r w:rsidR="00187AB5">
        <w:rPr>
          <w:sz w:val="24"/>
          <w:szCs w:val="24"/>
        </w:rPr>
        <w:t xml:space="preserve"> von führenden Experten aus der ganzen Welt</w:t>
      </w:r>
      <w:r w:rsidR="00736A01">
        <w:rPr>
          <w:sz w:val="24"/>
          <w:szCs w:val="24"/>
        </w:rPr>
        <w:t xml:space="preserve">. Weitere Highlights sind die </w:t>
      </w:r>
      <w:proofErr w:type="spellStart"/>
      <w:r w:rsidR="00736A01" w:rsidRPr="00874EC8">
        <w:rPr>
          <w:sz w:val="24"/>
          <w:szCs w:val="24"/>
        </w:rPr>
        <w:t>T</w:t>
      </w:r>
      <w:r w:rsidR="00187AB5" w:rsidRPr="00874EC8">
        <w:rPr>
          <w:sz w:val="24"/>
          <w:szCs w:val="24"/>
        </w:rPr>
        <w:t>excare</w:t>
      </w:r>
      <w:proofErr w:type="spellEnd"/>
      <w:r w:rsidR="00187AB5" w:rsidRPr="00874EC8">
        <w:rPr>
          <w:sz w:val="24"/>
          <w:szCs w:val="24"/>
        </w:rPr>
        <w:t xml:space="preserve"> Fashion Show</w:t>
      </w:r>
      <w:r w:rsidR="00187AB5" w:rsidRPr="003A0DE7">
        <w:rPr>
          <w:sz w:val="24"/>
          <w:szCs w:val="24"/>
        </w:rPr>
        <w:t xml:space="preserve"> und </w:t>
      </w:r>
      <w:r w:rsidR="00736A01" w:rsidRPr="00874EC8">
        <w:rPr>
          <w:sz w:val="24"/>
          <w:szCs w:val="24"/>
        </w:rPr>
        <w:t xml:space="preserve">Young </w:t>
      </w:r>
      <w:proofErr w:type="spellStart"/>
      <w:r w:rsidR="00736A01" w:rsidRPr="00874EC8">
        <w:rPr>
          <w:sz w:val="24"/>
          <w:szCs w:val="24"/>
        </w:rPr>
        <w:t>Texcare</w:t>
      </w:r>
      <w:proofErr w:type="spellEnd"/>
      <w:r w:rsidR="00736A01" w:rsidRPr="003A0DE7">
        <w:rPr>
          <w:sz w:val="24"/>
          <w:szCs w:val="24"/>
        </w:rPr>
        <w:t>,</w:t>
      </w:r>
      <w:r w:rsidR="00736A01">
        <w:rPr>
          <w:sz w:val="24"/>
          <w:szCs w:val="24"/>
        </w:rPr>
        <w:t xml:space="preserve"> ein Wettbewerb für Auszubildende aus ganz Europa. </w:t>
      </w:r>
    </w:p>
    <w:p w:rsidR="00772E5A" w:rsidRDefault="00772E5A" w:rsidP="00D952A0">
      <w:pPr>
        <w:spacing w:line="280" w:lineRule="atLeast"/>
        <w:rPr>
          <w:sz w:val="24"/>
          <w:szCs w:val="24"/>
        </w:rPr>
      </w:pPr>
    </w:p>
    <w:p w:rsidR="00772E5A" w:rsidRDefault="00772E5A" w:rsidP="00D952A0">
      <w:pPr>
        <w:spacing w:line="280" w:lineRule="atLeast"/>
        <w:rPr>
          <w:sz w:val="24"/>
          <w:szCs w:val="24"/>
        </w:rPr>
      </w:pPr>
    </w:p>
    <w:p w:rsidR="00772E5A" w:rsidRPr="00772E5A" w:rsidRDefault="00772E5A" w:rsidP="00D952A0">
      <w:pPr>
        <w:spacing w:line="280" w:lineRule="atLeast"/>
        <w:rPr>
          <w:sz w:val="24"/>
          <w:szCs w:val="24"/>
        </w:rPr>
      </w:pPr>
    </w:p>
    <w:p w:rsidR="00982518" w:rsidRPr="00772E5A" w:rsidRDefault="00982518" w:rsidP="002B7D2F">
      <w:pPr>
        <w:spacing w:line="280" w:lineRule="atLeast"/>
        <w:rPr>
          <w:sz w:val="24"/>
          <w:szCs w:val="24"/>
        </w:rPr>
      </w:pPr>
    </w:p>
    <w:p w:rsidR="00D952A0" w:rsidRPr="00D952A0" w:rsidRDefault="00D952A0" w:rsidP="00D952A0">
      <w:pPr>
        <w:spacing w:line="280" w:lineRule="atLeast"/>
        <w:rPr>
          <w:sz w:val="24"/>
          <w:szCs w:val="24"/>
        </w:rPr>
      </w:pPr>
      <w:r w:rsidRPr="00D952A0">
        <w:rPr>
          <w:sz w:val="24"/>
          <w:szCs w:val="24"/>
        </w:rPr>
        <w:t xml:space="preserve">Weitere Informationen: </w:t>
      </w:r>
    </w:p>
    <w:p w:rsidR="00D952A0" w:rsidRDefault="003F2971" w:rsidP="00D952A0">
      <w:pPr>
        <w:spacing w:line="280" w:lineRule="atLeast"/>
        <w:rPr>
          <w:rStyle w:val="Hyperlink"/>
          <w:sz w:val="24"/>
          <w:szCs w:val="24"/>
        </w:rPr>
      </w:pPr>
      <w:hyperlink r:id="rId7" w:history="1">
        <w:r w:rsidR="00D952A0" w:rsidRPr="00D952A0">
          <w:rPr>
            <w:rStyle w:val="Hyperlink"/>
            <w:sz w:val="24"/>
            <w:szCs w:val="24"/>
          </w:rPr>
          <w:t>www.texcare.com</w:t>
        </w:r>
      </w:hyperlink>
    </w:p>
    <w:p w:rsidR="00187AB5" w:rsidRPr="00D952A0" w:rsidRDefault="00187AB5" w:rsidP="00D952A0">
      <w:pPr>
        <w:spacing w:line="280" w:lineRule="atLeast"/>
        <w:rPr>
          <w:sz w:val="24"/>
          <w:szCs w:val="24"/>
        </w:rPr>
      </w:pPr>
      <w:r>
        <w:rPr>
          <w:rStyle w:val="Hyperlink"/>
          <w:sz w:val="24"/>
          <w:szCs w:val="24"/>
        </w:rPr>
        <w:t>www.texcare.com/LinkedIn</w:t>
      </w:r>
    </w:p>
    <w:p w:rsidR="00D952A0" w:rsidRPr="00D952A0" w:rsidRDefault="003F2971" w:rsidP="00D952A0">
      <w:pPr>
        <w:spacing w:line="280" w:lineRule="atLeast"/>
        <w:rPr>
          <w:sz w:val="24"/>
          <w:szCs w:val="24"/>
        </w:rPr>
      </w:pPr>
      <w:hyperlink r:id="rId8" w:history="1">
        <w:r w:rsidR="00D952A0" w:rsidRPr="00D952A0">
          <w:rPr>
            <w:rStyle w:val="Hyperlink"/>
            <w:sz w:val="24"/>
            <w:szCs w:val="24"/>
          </w:rPr>
          <w:t>www.texcare.com/facebook</w:t>
        </w:r>
      </w:hyperlink>
    </w:p>
    <w:p w:rsidR="00D952A0" w:rsidRPr="00D952A0" w:rsidRDefault="003F2971" w:rsidP="00D952A0">
      <w:pPr>
        <w:spacing w:line="280" w:lineRule="atLeast"/>
        <w:rPr>
          <w:sz w:val="24"/>
          <w:szCs w:val="24"/>
          <w:u w:val="single"/>
        </w:rPr>
      </w:pPr>
      <w:hyperlink r:id="rId9" w:history="1">
        <w:r w:rsidR="00D952A0" w:rsidRPr="00D952A0">
          <w:rPr>
            <w:rStyle w:val="Hyperlink"/>
            <w:sz w:val="24"/>
            <w:szCs w:val="24"/>
          </w:rPr>
          <w:t>www.texcare.com/twitter</w:t>
        </w:r>
      </w:hyperlink>
    </w:p>
    <w:p w:rsidR="000A65E5" w:rsidRPr="000A65E5" w:rsidRDefault="003F2971" w:rsidP="002B7D2F">
      <w:pPr>
        <w:spacing w:line="280" w:lineRule="atLeast"/>
        <w:rPr>
          <w:sz w:val="24"/>
          <w:szCs w:val="24"/>
        </w:rPr>
      </w:pPr>
      <w:hyperlink r:id="rId10" w:history="1">
        <w:r w:rsidR="000A65E5" w:rsidRPr="00481D83">
          <w:rPr>
            <w:rStyle w:val="Hyperlink"/>
            <w:sz w:val="24"/>
            <w:szCs w:val="24"/>
          </w:rPr>
          <w:t>www.textile-care.messefrankfurt.com/newsroom</w:t>
        </w:r>
      </w:hyperlink>
    </w:p>
    <w:p w:rsidR="00D952A0" w:rsidRPr="000A65E5" w:rsidRDefault="00D952A0" w:rsidP="002B7D2F">
      <w:pPr>
        <w:spacing w:line="280" w:lineRule="atLeast"/>
        <w:rPr>
          <w:sz w:val="24"/>
          <w:szCs w:val="24"/>
        </w:rPr>
      </w:pPr>
    </w:p>
    <w:sectPr w:rsidR="00D952A0" w:rsidRPr="000A65E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361" w:right="3515" w:bottom="567" w:left="1276" w:header="170" w:footer="42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955" w:rsidRDefault="00434955">
      <w:r>
        <w:separator/>
      </w:r>
    </w:p>
  </w:endnote>
  <w:endnote w:type="continuationSeparator" w:id="0">
    <w:p w:rsidR="00434955" w:rsidRDefault="0043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63D" w:rsidRDefault="00103775">
    <w:pPr>
      <w:pStyle w:val="Fuzeile"/>
      <w:spacing w:line="240" w:lineRule="auto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5467350</wp:posOffset>
              </wp:positionH>
              <wp:positionV relativeFrom="page">
                <wp:posOffset>10134600</wp:posOffset>
              </wp:positionV>
              <wp:extent cx="1038225" cy="26670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63D" w:rsidRDefault="00982518">
                          <w:pPr>
                            <w:spacing w:line="240" w:lineRule="atLeast"/>
                          </w:pPr>
                          <w:bookmarkStart w:id="1" w:name="Seitetext"/>
                          <w:bookmarkEnd w:id="1"/>
                          <w:r>
                            <w:t>Seite</w:t>
                          </w:r>
                          <w:r w:rsidR="00103775">
                            <w:t xml:space="preserve"> </w:t>
                          </w:r>
                          <w:r w:rsidR="00103775">
                            <w:fldChar w:fldCharType="begin"/>
                          </w:r>
                          <w:r w:rsidR="00103775">
                            <w:instrText xml:space="preserve"> PAGE   \* MERGEFORMAT </w:instrText>
                          </w:r>
                          <w:r w:rsidR="00103775">
                            <w:fldChar w:fldCharType="separate"/>
                          </w:r>
                          <w:r w:rsidR="009221D8">
                            <w:rPr>
                              <w:noProof/>
                            </w:rPr>
                            <w:t>2</w:t>
                          </w:r>
                          <w:r w:rsidR="00103775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30.5pt;margin-top:798pt;width:81.7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izrQ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" filled="f" stroked="f">
              <v:textbox inset="0,0,0,0">
                <w:txbxContent>
                  <w:p w:rsidR="00F5563D" w:rsidRDefault="00982518">
                    <w:pPr>
                      <w:spacing w:line="240" w:lineRule="atLeast"/>
                    </w:pPr>
                    <w:bookmarkStart w:id="2" w:name="Seitetext"/>
                    <w:bookmarkEnd w:id="2"/>
                    <w:r>
                      <w:t>Seite</w:t>
                    </w:r>
                    <w:r w:rsidR="00103775">
                      <w:t xml:space="preserve"> </w:t>
                    </w:r>
                    <w:r w:rsidR="00103775">
                      <w:fldChar w:fldCharType="begin"/>
                    </w:r>
                    <w:r w:rsidR="00103775">
                      <w:instrText xml:space="preserve"> PAGE   \* MERGEFORMAT </w:instrText>
                    </w:r>
                    <w:r w:rsidR="00103775">
                      <w:fldChar w:fldCharType="separate"/>
                    </w:r>
                    <w:r w:rsidR="009221D8">
                      <w:rPr>
                        <w:noProof/>
                      </w:rPr>
                      <w:t>2</w:t>
                    </w:r>
                    <w:r w:rsidR="00103775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0800" behindDoc="0" locked="1" layoutInCell="1" allowOverlap="1">
              <wp:simplePos x="0" y="0"/>
              <wp:positionH relativeFrom="page">
                <wp:posOffset>5467350</wp:posOffset>
              </wp:positionH>
              <wp:positionV relativeFrom="page">
                <wp:posOffset>7600950</wp:posOffset>
              </wp:positionV>
              <wp:extent cx="1876425" cy="1962150"/>
              <wp:effectExtent l="0" t="0" r="9525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196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63D" w:rsidRDefault="00F5563D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  <w:bookmarkStart w:id="3" w:name="kthema1"/>
                          <w:bookmarkEnd w:id="3"/>
                        </w:p>
                        <w:p w:rsidR="00982518" w:rsidRPr="00982518" w:rsidRDefault="00982518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</w:rPr>
                          </w:pPr>
                          <w:bookmarkStart w:id="4" w:name="kthema2"/>
                          <w:bookmarkEnd w:id="4"/>
                          <w:r w:rsidRPr="00982518"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</w:rPr>
                            <w:t>Texcare</w:t>
                          </w:r>
                        </w:p>
                        <w:p w:rsidR="00F5563D" w:rsidRPr="00982518" w:rsidRDefault="00982518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</w:rPr>
                          </w:pPr>
                          <w:r w:rsidRPr="00982518"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</w:rPr>
                            <w:t>Weltmarkt moderner Textilpflege</w:t>
                          </w:r>
                        </w:p>
                        <w:p w:rsidR="00F5563D" w:rsidRPr="00982518" w:rsidRDefault="00982518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</w:rPr>
                          </w:pPr>
                          <w:bookmarkStart w:id="5" w:name="kthema4"/>
                          <w:bookmarkEnd w:id="5"/>
                          <w:r w:rsidRPr="00982518"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</w:rPr>
                            <w:t xml:space="preserve">Frankfurt am Main, 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30.5pt;margin-top:598.5pt;width:147.75pt;height:154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" filled="f" stroked="f">
              <v:textbox inset="0,0,0,0">
                <w:txbxContent>
                  <w:p w:rsidR="00F5563D" w:rsidRDefault="00F5563D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  <w:bookmarkStart w:id="6" w:name="kthema1"/>
                    <w:bookmarkEnd w:id="6"/>
                  </w:p>
                  <w:p w:rsidR="00982518" w:rsidRPr="00982518" w:rsidRDefault="00982518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</w:rPr>
                    </w:pPr>
                    <w:bookmarkStart w:id="7" w:name="kthema2"/>
                    <w:bookmarkEnd w:id="7"/>
                    <w:r w:rsidRPr="00982518">
                      <w:rPr>
                        <w:noProof/>
                        <w:color w:val="000000"/>
                        <w:spacing w:val="4"/>
                        <w:sz w:val="15"/>
                        <w:szCs w:val="15"/>
                      </w:rPr>
                      <w:t>Texcare</w:t>
                    </w:r>
                  </w:p>
                  <w:p w:rsidR="00F5563D" w:rsidRPr="00982518" w:rsidRDefault="00982518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</w:rPr>
                    </w:pPr>
                    <w:r w:rsidRPr="00982518">
                      <w:rPr>
                        <w:noProof/>
                        <w:color w:val="000000"/>
                        <w:spacing w:val="4"/>
                        <w:sz w:val="15"/>
                        <w:szCs w:val="15"/>
                      </w:rPr>
                      <w:t>Weltmarkt moderner Textilpflege</w:t>
                    </w:r>
                  </w:p>
                  <w:p w:rsidR="00F5563D" w:rsidRPr="00982518" w:rsidRDefault="00982518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</w:rPr>
                    </w:pPr>
                    <w:bookmarkStart w:id="8" w:name="kthema4"/>
                    <w:bookmarkEnd w:id="8"/>
                    <w:r w:rsidRPr="00982518">
                      <w:rPr>
                        <w:noProof/>
                        <w:color w:val="000000"/>
                        <w:spacing w:val="4"/>
                        <w:sz w:val="15"/>
                        <w:szCs w:val="15"/>
                      </w:rPr>
                      <w:t xml:space="preserve">Frankfurt am Main,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63D" w:rsidRDefault="00103775">
    <w:pPr>
      <w:pStyle w:val="Fuzeile"/>
      <w:spacing w:line="240" w:lineRule="auto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5382895</wp:posOffset>
              </wp:positionH>
              <wp:positionV relativeFrom="page">
                <wp:posOffset>9857740</wp:posOffset>
              </wp:positionV>
              <wp:extent cx="2200275" cy="7239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63D" w:rsidRDefault="00103775">
                          <w:pPr>
                            <w:spacing w:line="240" w:lineRule="atLeas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INCLUDEPICTURE "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DOCPROPERTY "messelogo2neu"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82518">
                            <w:rPr>
                              <w:sz w:val="18"/>
                              <w:szCs w:val="18"/>
                            </w:rPr>
                            <w:instrText>J:\\Office_2013\\Logo\\Unternehmensmarke\\MF_Black_036.wmf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" \d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9484C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69484C">
                            <w:rPr>
                              <w:sz w:val="18"/>
                              <w:szCs w:val="18"/>
                            </w:rPr>
                            <w:instrText xml:space="preserve"> INCLUDEPICTURE  \d "J:\\Office_2013\\Logo\\Unternehmensmarke\\MF_Black_036.wmf" \* MERGEFORMATINET </w:instrText>
                          </w:r>
                          <w:r w:rsidR="0069484C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9484C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69484C">
                            <w:rPr>
                              <w:sz w:val="18"/>
                              <w:szCs w:val="18"/>
                            </w:rPr>
                            <w:instrText xml:space="preserve"> INCLUDEPICTURE  \d "J:\\Office_2013\\Logo\\Unternehmensmarke\\MF_Black_036.wmf" \* MERGEFORMATINET </w:instrText>
                          </w:r>
                          <w:r w:rsidR="0069484C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36A01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736A01">
                            <w:rPr>
                              <w:sz w:val="18"/>
                              <w:szCs w:val="18"/>
                            </w:rPr>
                            <w:instrText xml:space="preserve"> INCLUDEPICTURE  \d "J:\\Office_2013\\Logo\\Unternehmensmarke\\MF_Black_036.wmf" \* MERGEFORMATINET </w:instrText>
                          </w:r>
                          <w:r w:rsidR="00736A01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87AB5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187AB5">
                            <w:rPr>
                              <w:sz w:val="18"/>
                              <w:szCs w:val="18"/>
                            </w:rPr>
                            <w:instrText xml:space="preserve"> INCLUDEPICTURE  \d "J:\\Office_2013\\Logo\\Unternehmensmarke\\MF_Black_036.wmf" \* MERGEFORMATINET </w:instrText>
                          </w:r>
                          <w:r w:rsidR="00187AB5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A0DE7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3A0DE7">
                            <w:rPr>
                              <w:sz w:val="18"/>
                              <w:szCs w:val="18"/>
                            </w:rPr>
                            <w:instrText xml:space="preserve"> INCLUDEPICTURE  \d "J:\\Office_2013\\Logo\\Unternehmensmarke\\MF_Black_036.wmf" \* MERGEFORMATINET </w:instrText>
                          </w:r>
                          <w:r w:rsidR="003A0DE7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74EC8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874EC8">
                            <w:rPr>
                              <w:sz w:val="18"/>
                              <w:szCs w:val="18"/>
                            </w:rPr>
                            <w:instrText xml:space="preserve"> INCLUDEPICTURE  \d "J:\\Office_2013\\Logo\\Unternehmensmarke\\MF_Black_036.wmf" \* MERGEFORMATINET </w:instrText>
                          </w:r>
                          <w:r w:rsidR="00874EC8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34955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434955">
                            <w:rPr>
                              <w:sz w:val="18"/>
                              <w:szCs w:val="18"/>
                            </w:rPr>
                            <w:instrText xml:space="preserve"> INCLUDEPICTURE  \d "J:\\Office_2013\\Logo\\Unternehmensmarke\\MF_Black_036.wmf" \* MERGEFORMATINET </w:instrText>
                          </w:r>
                          <w:r w:rsidR="00434955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F2971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3F2971">
                            <w:rPr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3F2971">
                            <w:rPr>
                              <w:sz w:val="18"/>
                              <w:szCs w:val="18"/>
                            </w:rPr>
                            <w:instrText>INCLUDEPICTURE  \d "J:\\Office_2013\\Logo\\Unternehmensmarke\\MF_Black_036.wmf" \* MERGEFORMATINET</w:instrText>
                          </w:r>
                          <w:r w:rsidR="003F2971">
                            <w:rPr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3F2971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F2971">
                            <w:rPr>
                              <w:sz w:val="18"/>
                              <w:szCs w:val="18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7" type="#_x0000_t75" style="width:113.25pt;height:23.25pt">
                                <v:imagedata r:id="rId1"/>
                              </v:shape>
                            </w:pict>
                          </w:r>
                          <w:r w:rsidR="003F2971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="00434955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="00874EC8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="003A0DE7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="00187AB5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="00736A01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="0069484C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="0069484C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" tIns="14400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23.85pt;margin-top:776.2pt;width:173.25pt;height:57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" filled="f" stroked="f">
              <v:textbox inset=".1mm,4mm,,.5mm">
                <w:txbxContent>
                  <w:p w:rsidR="00F5563D" w:rsidRDefault="00103775">
                    <w:pPr>
                      <w:spacing w:line="240" w:lineRule="atLeas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INCLUDEPICTURE "</w:instrTex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DOCPROPERTY "messelogo2neu"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982518">
                      <w:rPr>
                        <w:sz w:val="18"/>
                        <w:szCs w:val="18"/>
                      </w:rPr>
                      <w:instrText>J:\\Office_2013\\Logo\\Unternehmensmarke\\MF_Black_036.wmf</w:instrTex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sz w:val="18"/>
                        <w:szCs w:val="18"/>
                      </w:rPr>
                      <w:instrText xml:space="preserve">" \d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982518">
                      <w:rPr>
                        <w:sz w:val="18"/>
                        <w:szCs w:val="18"/>
                      </w:rPr>
                      <w:pict>
                        <v:shape id="_x0000_i1040" type="#_x0000_t75" style="width:113.25pt;height:23.25pt">
                          <v:imagedata r:id="rId2"/>
                        </v:shape>
                      </w:pic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5467350</wp:posOffset>
              </wp:positionH>
              <wp:positionV relativeFrom="page">
                <wp:posOffset>8162925</wp:posOffset>
              </wp:positionV>
              <wp:extent cx="1871980" cy="1534160"/>
              <wp:effectExtent l="0" t="0" r="1397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980" cy="153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518" w:rsidRPr="00CD4BF0" w:rsidRDefault="00982518" w:rsidP="00185ED7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</w:rPr>
                          </w:pPr>
                          <w:bookmarkStart w:id="6" w:name="Anschrift"/>
                          <w:bookmarkEnd w:id="6"/>
                          <w:r w:rsidRPr="00CD4BF0"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</w:rPr>
                            <w:t>Messe Frankfurt Exhibition GmbH</w:t>
                          </w:r>
                        </w:p>
                        <w:p w:rsidR="00982518" w:rsidRPr="00CD4BF0" w:rsidRDefault="00982518" w:rsidP="00185ED7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</w:rPr>
                          </w:pPr>
                          <w:r w:rsidRPr="00CD4BF0"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</w:rPr>
                            <w:t>Ludwig-Erhard-Anlage 1</w:t>
                          </w:r>
                        </w:p>
                        <w:p w:rsidR="00982518" w:rsidRPr="00CD4BF0" w:rsidRDefault="00982518" w:rsidP="00185ED7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</w:rPr>
                          </w:pPr>
                          <w:r w:rsidRPr="00CD4BF0"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</w:rPr>
                            <w:t>60327 Frankfurt am Main</w:t>
                          </w:r>
                        </w:p>
                        <w:p w:rsidR="00F5563D" w:rsidRDefault="00F5563D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430.5pt;margin-top:642.75pt;width:147.4pt;height:120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" filled="f" stroked="f">
              <v:textbox inset="0,0,0,0">
                <w:txbxContent>
                  <w:p w:rsidR="00982518" w:rsidRPr="00CD4BF0" w:rsidRDefault="00982518" w:rsidP="00185ED7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</w:rPr>
                    </w:pPr>
                    <w:bookmarkStart w:id="10" w:name="Anschrift"/>
                    <w:bookmarkEnd w:id="10"/>
                    <w:r w:rsidRPr="00CD4BF0">
                      <w:rPr>
                        <w:noProof/>
                        <w:color w:val="000000"/>
                        <w:spacing w:val="4"/>
                        <w:sz w:val="15"/>
                        <w:szCs w:val="15"/>
                      </w:rPr>
                      <w:t>Messe Frankfurt Exhibition GmbH</w:t>
                    </w:r>
                  </w:p>
                  <w:p w:rsidR="00982518" w:rsidRPr="00CD4BF0" w:rsidRDefault="00982518" w:rsidP="00185ED7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</w:rPr>
                    </w:pPr>
                    <w:r w:rsidRPr="00CD4BF0">
                      <w:rPr>
                        <w:noProof/>
                        <w:color w:val="000000"/>
                        <w:spacing w:val="4"/>
                        <w:sz w:val="15"/>
                        <w:szCs w:val="15"/>
                      </w:rPr>
                      <w:t>Ludwig-Erhard-Anlage 1</w:t>
                    </w:r>
                  </w:p>
                  <w:p w:rsidR="00982518" w:rsidRPr="00CD4BF0" w:rsidRDefault="00982518" w:rsidP="00185ED7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</w:rPr>
                    </w:pPr>
                    <w:r w:rsidRPr="00CD4BF0">
                      <w:rPr>
                        <w:noProof/>
                        <w:color w:val="000000"/>
                        <w:spacing w:val="4"/>
                        <w:sz w:val="15"/>
                        <w:szCs w:val="15"/>
                      </w:rPr>
                      <w:t>60327 Frankfurt am Main</w:t>
                    </w:r>
                  </w:p>
                  <w:p w:rsidR="00F5563D" w:rsidRDefault="00F5563D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955" w:rsidRDefault="00434955">
      <w:r>
        <w:separator/>
      </w:r>
    </w:p>
  </w:footnote>
  <w:footnote w:type="continuationSeparator" w:id="0">
    <w:p w:rsidR="00434955" w:rsidRDefault="00434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63D" w:rsidRDefault="00F5563D">
    <w:pPr>
      <w:pStyle w:val="Kopfzeile"/>
      <w:tabs>
        <w:tab w:val="clear" w:pos="4819"/>
        <w:tab w:val="clear" w:pos="9071"/>
        <w:tab w:val="right" w:pos="9639"/>
      </w:tabs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63D" w:rsidRDefault="00F5563D">
    <w:pPr>
      <w:spacing w:line="60" w:lineRule="exact"/>
    </w:pPr>
  </w:p>
  <w:tbl>
    <w:tblPr>
      <w:tblStyle w:val="Tabellenraster"/>
      <w:tblW w:w="10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55"/>
    </w:tblGrid>
    <w:tr w:rsidR="00F5563D">
      <w:trPr>
        <w:trHeight w:hRule="exact" w:val="1985"/>
      </w:trPr>
      <w:tc>
        <w:tcPr>
          <w:tcW w:w="10353" w:type="dxa"/>
          <w:vAlign w:val="bottom"/>
        </w:tcPr>
        <w:p w:rsidR="00F5563D" w:rsidRDefault="00103775">
          <w:pPr>
            <w:spacing w:line="240" w:lineRule="auto"/>
            <w:jc w:val="right"/>
            <w:rPr>
              <w:b/>
              <w:sz w:val="28"/>
              <w:szCs w:val="28"/>
            </w:rPr>
          </w:pPr>
          <w:r>
            <w:fldChar w:fldCharType="begin"/>
          </w:r>
          <w:r>
            <w:instrText xml:space="preserve"> INCLUDEPICTURE "</w:instrText>
          </w:r>
          <w:r w:rsidR="003F2971">
            <w:fldChar w:fldCharType="begin"/>
          </w:r>
          <w:r w:rsidR="003F2971">
            <w:instrText xml:space="preserve"> DOCPROPERTY "messelogo1" </w:instrText>
          </w:r>
          <w:r w:rsidR="003F2971">
            <w:fldChar w:fldCharType="separate"/>
          </w:r>
          <w:r w:rsidR="00982518">
            <w:instrText>J:\\Office_2013\\Logo\\PI\\texcare-int_RGB_pi-stnd.wmf</w:instrText>
          </w:r>
          <w:r w:rsidR="003F2971">
            <w:fldChar w:fldCharType="end"/>
          </w:r>
          <w:r>
            <w:instrText xml:space="preserve">" \d </w:instrText>
          </w:r>
          <w:r>
            <w:fldChar w:fldCharType="separate"/>
          </w:r>
          <w:r w:rsidR="0069484C">
            <w:fldChar w:fldCharType="begin"/>
          </w:r>
          <w:r w:rsidR="0069484C">
            <w:instrText xml:space="preserve"> INCLUDEPICTURE  \d "J:\\Office_2013\\Logo\\PI\\texcare-int_RGB_pi-stnd.wmf" \* MERGEFORMATINET </w:instrText>
          </w:r>
          <w:r w:rsidR="0069484C">
            <w:fldChar w:fldCharType="separate"/>
          </w:r>
          <w:r w:rsidR="0069484C">
            <w:fldChar w:fldCharType="begin"/>
          </w:r>
          <w:r w:rsidR="0069484C">
            <w:instrText xml:space="preserve"> INCLUDEPICTURE  \d "J:\\Office_2013\\Logo\\PI\\texcare-int_RGB_pi-stnd.wmf" \* MERGEFORMATINET </w:instrText>
          </w:r>
          <w:r w:rsidR="0069484C">
            <w:fldChar w:fldCharType="separate"/>
          </w:r>
          <w:r w:rsidR="00736A01">
            <w:fldChar w:fldCharType="begin"/>
          </w:r>
          <w:r w:rsidR="00736A01">
            <w:instrText xml:space="preserve"> INCLUDEPICTURE  \d "J:\\Office_2013\\Logo\\PI\\texcare-int_RGB_pi-stnd.wmf" \* MERGEFORMATINET </w:instrText>
          </w:r>
          <w:r w:rsidR="00736A01">
            <w:fldChar w:fldCharType="separate"/>
          </w:r>
          <w:r w:rsidR="00187AB5">
            <w:fldChar w:fldCharType="begin"/>
          </w:r>
          <w:r w:rsidR="00187AB5">
            <w:instrText xml:space="preserve"> INCLUDEPICTURE  \d "J:\\Office_2013\\Logo\\PI\\texcare-int_RGB_pi-stnd.wmf" \* MERGEFORMATINET </w:instrText>
          </w:r>
          <w:r w:rsidR="00187AB5">
            <w:fldChar w:fldCharType="separate"/>
          </w:r>
          <w:r w:rsidR="003A0DE7">
            <w:fldChar w:fldCharType="begin"/>
          </w:r>
          <w:r w:rsidR="003A0DE7">
            <w:instrText xml:space="preserve"> INCLUDEPICTURE  \d "J:\\Office_2013\\Logo\\PI\\texcare-int_RGB_pi-stnd.wmf" \* MERGEFORMATINET </w:instrText>
          </w:r>
          <w:r w:rsidR="003A0DE7">
            <w:fldChar w:fldCharType="separate"/>
          </w:r>
          <w:r w:rsidR="00874EC8">
            <w:fldChar w:fldCharType="begin"/>
          </w:r>
          <w:r w:rsidR="00874EC8">
            <w:instrText xml:space="preserve"> INCLUDEPICTURE  \d "J:\\Office_2013\\Logo\\PI\\texcare-int_RGB_pi-stnd.wmf" \* MERGEFORMATINET </w:instrText>
          </w:r>
          <w:r w:rsidR="00874EC8">
            <w:fldChar w:fldCharType="separate"/>
          </w:r>
          <w:r w:rsidR="00434955">
            <w:fldChar w:fldCharType="begin"/>
          </w:r>
          <w:r w:rsidR="00434955">
            <w:instrText xml:space="preserve"> INCLUDEPICTURE  \d "J:\\Office_2013\\Logo\\PI\\texcare-int_RGB_pi-stnd.wmf" \* MERGEFORMATINET </w:instrText>
          </w:r>
          <w:r w:rsidR="00434955">
            <w:fldChar w:fldCharType="separate"/>
          </w:r>
          <w:r w:rsidR="003F2971">
            <w:fldChar w:fldCharType="begin"/>
          </w:r>
          <w:r w:rsidR="003F2971">
            <w:instrText xml:space="preserve"> </w:instrText>
          </w:r>
          <w:r w:rsidR="003F2971">
            <w:instrText>INCLUDEPICTURE  \d "J:\\Office_2013\\Logo\\PI\\texcare-int_RGB_</w:instrText>
          </w:r>
          <w:r w:rsidR="003F2971">
            <w:instrText>pi-stnd.wmf" \* MERGEFORMATINET</w:instrText>
          </w:r>
          <w:r w:rsidR="003F2971">
            <w:instrText xml:space="preserve"> </w:instrText>
          </w:r>
          <w:r w:rsidR="003F2971">
            <w:fldChar w:fldCharType="separate"/>
          </w:r>
          <w:r w:rsidR="003F2971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8.25pt;height:99pt">
                <v:imagedata r:id="rId1"/>
              </v:shape>
            </w:pict>
          </w:r>
          <w:r w:rsidR="003F2971">
            <w:fldChar w:fldCharType="end"/>
          </w:r>
          <w:r w:rsidR="00434955">
            <w:fldChar w:fldCharType="end"/>
          </w:r>
          <w:r w:rsidR="00874EC8">
            <w:fldChar w:fldCharType="end"/>
          </w:r>
          <w:r w:rsidR="003A0DE7">
            <w:fldChar w:fldCharType="end"/>
          </w:r>
          <w:r w:rsidR="00187AB5">
            <w:fldChar w:fldCharType="end"/>
          </w:r>
          <w:r w:rsidR="00736A01">
            <w:fldChar w:fldCharType="end"/>
          </w:r>
          <w:r w:rsidR="0069484C">
            <w:fldChar w:fldCharType="end"/>
          </w:r>
          <w:r w:rsidR="0069484C">
            <w:fldChar w:fldCharType="end"/>
          </w:r>
          <w:r>
            <w:fldChar w:fldCharType="end"/>
          </w:r>
        </w:p>
      </w:tc>
    </w:tr>
  </w:tbl>
  <w:p w:rsidR="00F5563D" w:rsidRDefault="00F5563D">
    <w:pPr>
      <w:spacing w:line="1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624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18"/>
    <w:rsid w:val="00011E1A"/>
    <w:rsid w:val="00033DAA"/>
    <w:rsid w:val="000A65E5"/>
    <w:rsid w:val="00102003"/>
    <w:rsid w:val="00103775"/>
    <w:rsid w:val="00111792"/>
    <w:rsid w:val="00154F72"/>
    <w:rsid w:val="00187AB5"/>
    <w:rsid w:val="001B646F"/>
    <w:rsid w:val="00211805"/>
    <w:rsid w:val="00213245"/>
    <w:rsid w:val="00243B04"/>
    <w:rsid w:val="002B7D2F"/>
    <w:rsid w:val="002D5E29"/>
    <w:rsid w:val="002F6F2C"/>
    <w:rsid w:val="00335E3D"/>
    <w:rsid w:val="003A0AD4"/>
    <w:rsid w:val="003A0DE7"/>
    <w:rsid w:val="003B0F7A"/>
    <w:rsid w:val="003B3581"/>
    <w:rsid w:val="003C7085"/>
    <w:rsid w:val="003D5917"/>
    <w:rsid w:val="003D7D1E"/>
    <w:rsid w:val="00434955"/>
    <w:rsid w:val="00436DD1"/>
    <w:rsid w:val="00536A12"/>
    <w:rsid w:val="0057583C"/>
    <w:rsid w:val="0069484C"/>
    <w:rsid w:val="006B66F8"/>
    <w:rsid w:val="006C5200"/>
    <w:rsid w:val="00705B9C"/>
    <w:rsid w:val="00736A01"/>
    <w:rsid w:val="00772E5A"/>
    <w:rsid w:val="00783D34"/>
    <w:rsid w:val="007931DD"/>
    <w:rsid w:val="00802898"/>
    <w:rsid w:val="00837DC4"/>
    <w:rsid w:val="00845EF5"/>
    <w:rsid w:val="00874EC8"/>
    <w:rsid w:val="00883E14"/>
    <w:rsid w:val="00891CC3"/>
    <w:rsid w:val="009221D8"/>
    <w:rsid w:val="00973590"/>
    <w:rsid w:val="00982518"/>
    <w:rsid w:val="009B0909"/>
    <w:rsid w:val="009F0BE6"/>
    <w:rsid w:val="00AB3604"/>
    <w:rsid w:val="00AC1B0D"/>
    <w:rsid w:val="00AC4149"/>
    <w:rsid w:val="00AD3628"/>
    <w:rsid w:val="00AD5436"/>
    <w:rsid w:val="00AF6B10"/>
    <w:rsid w:val="00BD7571"/>
    <w:rsid w:val="00C047A9"/>
    <w:rsid w:val="00C46666"/>
    <w:rsid w:val="00CA2538"/>
    <w:rsid w:val="00D119E5"/>
    <w:rsid w:val="00D54FE0"/>
    <w:rsid w:val="00D5633B"/>
    <w:rsid w:val="00D952A0"/>
    <w:rsid w:val="00DA5B28"/>
    <w:rsid w:val="00E41339"/>
    <w:rsid w:val="00E43432"/>
    <w:rsid w:val="00E6184C"/>
    <w:rsid w:val="00F5563D"/>
    <w:rsid w:val="00FA4BFB"/>
    <w:rsid w:val="00FD305C"/>
    <w:rsid w:val="00FE32B2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4B82AACA-C752-4906-B436-B968F483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line="28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spacing w:line="520" w:lineRule="exact"/>
      <w:ind w:left="-28"/>
      <w:outlineLvl w:val="0"/>
    </w:pPr>
    <w:rPr>
      <w:noProof/>
      <w:sz w:val="52"/>
      <w:szCs w:val="52"/>
    </w:rPr>
  </w:style>
  <w:style w:type="paragraph" w:styleId="berschrift2">
    <w:name w:val="heading 2"/>
    <w:basedOn w:val="Kopfzeile"/>
    <w:next w:val="Standard"/>
    <w:qFormat/>
    <w:pPr>
      <w:tabs>
        <w:tab w:val="clear" w:pos="4819"/>
        <w:tab w:val="clear" w:pos="9071"/>
      </w:tabs>
      <w:outlineLvl w:val="1"/>
    </w:pPr>
    <w:rPr>
      <w:b/>
      <w:noProof/>
      <w:szCs w:val="22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Textkrper">
    <w:name w:val="Body Text"/>
    <w:basedOn w:val="Standard"/>
    <w:pPr>
      <w:tabs>
        <w:tab w:val="left" w:pos="567"/>
        <w:tab w:val="left" w:pos="2240"/>
        <w:tab w:val="left" w:pos="2835"/>
      </w:tabs>
      <w:spacing w:line="240" w:lineRule="exact"/>
    </w:pPr>
    <w:rPr>
      <w:noProof/>
      <w:color w:val="000000"/>
      <w:spacing w:val="4"/>
      <w:sz w:val="16"/>
    </w:rPr>
  </w:style>
  <w:style w:type="character" w:styleId="Seitenzahl">
    <w:name w:val="page number"/>
    <w:rPr>
      <w:rFonts w:ascii="Arial" w:hAnsi="Arial"/>
      <w:sz w:val="22"/>
    </w:rPr>
  </w:style>
  <w:style w:type="table" w:styleId="Tabellenraster">
    <w:name w:val="Table Grid"/>
    <w:basedOn w:val="NormaleTabell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Dokumentstruktur">
    <w:name w:val="Document Map"/>
    <w:basedOn w:val="Standard"/>
    <w:semiHidden/>
    <w:pPr>
      <w:shd w:val="clear" w:color="auto" w:fill="000080"/>
      <w:spacing w:line="240" w:lineRule="auto"/>
    </w:pPr>
    <w:rPr>
      <w:rFonts w:ascii="Tahoma" w:hAnsi="Tahoma" w:cs="Tahoma"/>
      <w:sz w:val="20"/>
    </w:rPr>
  </w:style>
  <w:style w:type="character" w:customStyle="1" w:styleId="KopfzeileZchn">
    <w:name w:val="Kopfzeile Zchn"/>
    <w:link w:val="Kopfzeile"/>
    <w:locked/>
    <w:rPr>
      <w:rFonts w:ascii="Arial" w:hAnsi="Arial"/>
      <w:sz w:val="22"/>
    </w:rPr>
  </w:style>
  <w:style w:type="character" w:customStyle="1" w:styleId="FuzeileZchn">
    <w:name w:val="Fußzeile Zchn"/>
    <w:link w:val="Fuzeile"/>
    <w:rPr>
      <w:rFonts w:ascii="Arial" w:hAnsi="Arial"/>
      <w:sz w:val="22"/>
    </w:rPr>
  </w:style>
  <w:style w:type="paragraph" w:styleId="Beschriftung">
    <w:name w:val="caption"/>
    <w:basedOn w:val="Standard"/>
    <w:next w:val="Standard"/>
    <w:unhideWhenUsed/>
    <w:qFormat/>
    <w:pPr>
      <w:spacing w:line="180" w:lineRule="exact"/>
    </w:pPr>
    <w:rPr>
      <w:b/>
      <w:bCs/>
      <w:sz w:val="15"/>
      <w:szCs w:val="18"/>
    </w:rPr>
  </w:style>
  <w:style w:type="table" w:styleId="HelleSchattierung">
    <w:name w:val="Light Shading"/>
    <w:basedOn w:val="NormaleTabelle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Liste1-Akzent3">
    <w:name w:val="Medium List 1 Accent 3"/>
    <w:basedOn w:val="NormaleTabelle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paragraph" w:styleId="berarbeitung">
    <w:name w:val="Revision"/>
    <w:hidden/>
    <w:uiPriority w:val="99"/>
    <w:semiHidden/>
    <w:rsid w:val="003A0DE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care.com/faceboo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texcar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extile-care.messefrankfurt.com/newsro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xcare.com/twitte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J:\\Office_2013\\Logo\\Unternehmensmarke\\MF_Black_036.wmf" TargetMode="External"/><Relationship Id="rId1" Type="http://schemas.openxmlformats.org/officeDocument/2006/relationships/image" Target="file:///J:\Office_2013\Logo\Unternehmensmarke\MF_Black_036.wm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file:///J:\Office_2013\Logo\PI\texcare-int_RGB_pi-stnd.wm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office_2013\Schriftverkehr\Presseinfo_Logos_oben_201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539E3-EDA9-488F-819F-9FA06758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Presseinfo_Logos_oben_2018</Template>
  <TotalTime>0</TotalTime>
  <Pages>1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</vt:lpstr>
    </vt:vector>
  </TitlesOfParts>
  <Company>Messe Frankfurt GmbH</Company>
  <LinksUpToDate>false</LinksUpToDate>
  <CharactersWithSpaces>1923</CharactersWithSpaces>
  <SharedDoc>false</SharedDoc>
  <HLinks>
    <vt:vector size="24" baseType="variant">
      <vt:variant>
        <vt:i4>2555907</vt:i4>
      </vt:variant>
      <vt:variant>
        <vt:i4>2274</vt:i4>
      </vt:variant>
      <vt:variant>
        <vt:i4>1025</vt:i4>
      </vt:variant>
      <vt:variant>
        <vt:i4>1</vt:i4>
      </vt:variant>
      <vt:variant>
        <vt:lpwstr>J:\\Office_2003\\Logo\\Unternehmensmarke\\MF_Black_55mm.tif</vt:lpwstr>
      </vt:variant>
      <vt:variant>
        <vt:lpwstr/>
      </vt:variant>
      <vt:variant>
        <vt:i4>2555907</vt:i4>
      </vt:variant>
      <vt:variant>
        <vt:i4>2415</vt:i4>
      </vt:variant>
      <vt:variant>
        <vt:i4>1026</vt:i4>
      </vt:variant>
      <vt:variant>
        <vt:i4>1</vt:i4>
      </vt:variant>
      <vt:variant>
        <vt:lpwstr>J:\\Office_2003\\Logo\\Unternehmensmarke\\MF_Black_55mm.tif</vt:lpwstr>
      </vt:variant>
      <vt:variant>
        <vt:lpwstr/>
      </vt:variant>
      <vt:variant>
        <vt:i4>2490374</vt:i4>
      </vt:variant>
      <vt:variant>
        <vt:i4>2541</vt:i4>
      </vt:variant>
      <vt:variant>
        <vt:i4>1027</vt:i4>
      </vt:variant>
      <vt:variant>
        <vt:i4>1</vt:i4>
      </vt:variant>
      <vt:variant>
        <vt:lpwstr>J:\\Office_2003\\Logo\\Unternehmensmarke\\MF_Black_40mm.tif</vt:lpwstr>
      </vt:variant>
      <vt:variant>
        <vt:lpwstr/>
      </vt:variant>
      <vt:variant>
        <vt:i4>2490374</vt:i4>
      </vt:variant>
      <vt:variant>
        <vt:i4>2660</vt:i4>
      </vt:variant>
      <vt:variant>
        <vt:i4>1028</vt:i4>
      </vt:variant>
      <vt:variant>
        <vt:i4>1</vt:i4>
      </vt:variant>
      <vt:variant>
        <vt:lpwstr>J:\\Office_2003\\Logo\\Unternehmensmarke\\MF_Black_40mm.tif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</dc:title>
  <dc:creator>Brendle, Susanne (EBU 62)</dc:creator>
  <cp:keywords>PC</cp:keywords>
  <cp:lastModifiedBy>Brendle, Susanne (EBU 62)</cp:lastModifiedBy>
  <cp:revision>3</cp:revision>
  <cp:lastPrinted>2014-08-08T15:06:00Z</cp:lastPrinted>
  <dcterms:created xsi:type="dcterms:W3CDTF">2020-01-17T07:37:00Z</dcterms:created>
  <dcterms:modified xsi:type="dcterms:W3CDTF">2020-01-17T07:38:00Z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sselogo1">
    <vt:lpwstr>J:\\Office_2013\\Logo\\Unternehmensmarke\\presse.tif</vt:lpwstr>
  </property>
  <property fmtid="{D5CDD505-2E9C-101B-9397-08002B2CF9AE}" pid="3" name="V_Messevorwahl">
    <vt:lpwstr>+49 69 75 75-</vt:lpwstr>
  </property>
  <property fmtid="{D5CDD505-2E9C-101B-9397-08002B2CF9AE}" pid="4" name="V_MeinName">
    <vt:lpwstr>Susanne Brendle</vt:lpwstr>
  </property>
  <property fmtid="{D5CDD505-2E9C-101B-9397-08002B2CF9AE}" pid="5" name="V_MeinTel">
    <vt:lpwstr>6457</vt:lpwstr>
  </property>
  <property fmtid="{D5CDD505-2E9C-101B-9397-08002B2CF9AE}" pid="6" name="V_MeinFax">
    <vt:lpwstr>6758</vt:lpwstr>
  </property>
  <property fmtid="{D5CDD505-2E9C-101B-9397-08002B2CF9AE}" pid="7" name="V_MeinEMail">
    <vt:lpwstr>Susanne.Brendle</vt:lpwstr>
  </property>
  <property fmtid="{D5CDD505-2E9C-101B-9397-08002B2CF9AE}" pid="8" name="V_MesseMailDomain">
    <vt:lpwstr>@messefrankfurt.com</vt:lpwstr>
  </property>
  <property fmtid="{D5CDD505-2E9C-101B-9397-08002B2CF9AE}" pid="9" name="V_Messeinternet">
    <vt:lpwstr>www.messefrankfurt.com</vt:lpwstr>
  </property>
  <property fmtid="{D5CDD505-2E9C-101B-9397-08002B2CF9AE}" pid="10" name="V_Messeinternet2">
    <vt:lpwstr>www.texcare.com</vt:lpwstr>
  </property>
  <property fmtid="{D5CDD505-2E9C-101B-9397-08002B2CF9AE}" pid="11" name="V_Thema1">
    <vt:lpwstr> </vt:lpwstr>
  </property>
  <property fmtid="{D5CDD505-2E9C-101B-9397-08002B2CF9AE}" pid="12" name="V_Thema2">
    <vt:lpwstr>Texcare</vt:lpwstr>
  </property>
  <property fmtid="{D5CDD505-2E9C-101B-9397-08002B2CF9AE}" pid="13" name="V_datum">
    <vt:lpwstr> </vt:lpwstr>
  </property>
  <property fmtid="{D5CDD505-2E9C-101B-9397-08002B2CF9AE}" pid="14" name="V_Thema3">
    <vt:lpwstr>Weltmarkt moderner Textilpflege</vt:lpwstr>
  </property>
  <property fmtid="{D5CDD505-2E9C-101B-9397-08002B2CF9AE}" pid="15" name="V_Thema4">
    <vt:lpwstr> </vt:lpwstr>
  </property>
  <property fmtid="{D5CDD505-2E9C-101B-9397-08002B2CF9AE}" pid="16" name="V_head1">
    <vt:lpwstr> </vt:lpwstr>
  </property>
  <property fmtid="{D5CDD505-2E9C-101B-9397-08002B2CF9AE}" pid="17" name="V_head2">
    <vt:lpwstr> </vt:lpwstr>
  </property>
  <property fmtid="{D5CDD505-2E9C-101B-9397-08002B2CF9AE}" pid="18" name="V_head3">
    <vt:lpwstr> </vt:lpwstr>
  </property>
  <property fmtid="{D5CDD505-2E9C-101B-9397-08002B2CF9AE}" pid="19" name="messelogo1">
    <vt:lpwstr>J:\\Office_2013\\Logo\\PI\\texcare-int_RGB_pi-stnd.wmf</vt:lpwstr>
  </property>
  <property fmtid="{D5CDD505-2E9C-101B-9397-08002B2CF9AE}" pid="20" name="V_kontakt">
    <vt:lpwstr> </vt:lpwstr>
  </property>
  <property fmtid="{D5CDD505-2E9C-101B-9397-08002B2CF9AE}" pid="21" name="messelogo2neu">
    <vt:lpwstr>J:\\Office_2013\\Logo\\Unternehmensmarke\\MF_Black_036.wmf</vt:lpwstr>
  </property>
  <property fmtid="{D5CDD505-2E9C-101B-9397-08002B2CF9AE}" pid="22" name="V_Anzzeichen">
    <vt:lpwstr>6663</vt:lpwstr>
  </property>
  <property fmtid="{D5CDD505-2E9C-101B-9397-08002B2CF9AE}" pid="23" name="V_Betreff">
    <vt:lpwstr> </vt:lpwstr>
  </property>
</Properties>
</file>